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center" w:pos="4535"/>
        </w:tabs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1</w:t>
      </w:r>
    </w:p>
    <w:p>
      <w:pPr>
        <w:tabs>
          <w:tab w:val="left" w:pos="270"/>
          <w:tab w:val="center" w:pos="4535"/>
        </w:tabs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系（部）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教材选用申报表</w:t>
      </w:r>
    </w:p>
    <w:bookmarkEnd w:id="0"/>
    <w:p>
      <w:pPr>
        <w:ind w:firstLine="281" w:firstLineChars="1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 xml:space="preserve">教研室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-20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学年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  <w:lang w:val="en-US" w:eastAsia="zh-CN"/>
        </w:rPr>
        <w:t>第  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highlight w:val="none"/>
        </w:rPr>
        <w:t>期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0"/>
        <w:gridCol w:w="166"/>
        <w:gridCol w:w="647"/>
        <w:gridCol w:w="707"/>
        <w:gridCol w:w="538"/>
        <w:gridCol w:w="268"/>
        <w:gridCol w:w="1180"/>
        <w:gridCol w:w="261"/>
        <w:gridCol w:w="752"/>
        <w:gridCol w:w="329"/>
        <w:gridCol w:w="443"/>
        <w:gridCol w:w="47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课 程 名 称</w:t>
            </w:r>
          </w:p>
        </w:tc>
        <w:tc>
          <w:tcPr>
            <w:tcW w:w="6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44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课 程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属 性</w:t>
            </w:r>
          </w:p>
        </w:tc>
        <w:tc>
          <w:tcPr>
            <w:tcW w:w="6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44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若根据下面使用专业不同，涉及多个属性用“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”隔开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教材名称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1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普通课程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实验课程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主    编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1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社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ISBN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13位纯数字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修订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版  次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大写（若无填/）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根据以往是否更换教材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课程授课形式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线上/线下/混合式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教材水平</w:t>
            </w:r>
          </w:p>
        </w:tc>
        <w:tc>
          <w:tcPr>
            <w:tcW w:w="72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获奖：国家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部级□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省级□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立项：国家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部级□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校级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自编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21世纪课程教材□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十一五规划□  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五规划□  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五规划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马工程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备选1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教材名称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主编（第一）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备选2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教材名称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主编（第一）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使用年级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/系（部）/全体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层次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课程属性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学生人数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任课教师人数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教师教材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订购册数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选用理由：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教研室意见：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1320" w:firstLineChars="5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1320" w:firstLineChars="5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教学副校长意见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21"/>
          <w:szCs w:val="21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</w:rPr>
        <w:t>注：1.每一项都必须填写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</w:rPr>
        <w:t>2.将此表内容汇总到《教材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val="en-US" w:eastAsia="zh-CN"/>
        </w:rPr>
        <w:t>征订清册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</w:rPr>
        <w:t>》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5FEB2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3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2022-11-09T02:57:32Z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9306E0AFB4AE4D4DB7DE368D233509CC</vt:lpwstr>
  </property>
</Properties>
</file>